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C701A2" w14:textId="77777777" w:rsidR="00E5110E" w:rsidRPr="000B1DAA" w:rsidRDefault="00E5110E" w:rsidP="00E5110E">
      <w:pPr>
        <w:shd w:val="clear" w:color="auto" w:fill="FFFFFF"/>
        <w:spacing w:after="150" w:line="240" w:lineRule="auto"/>
        <w:ind w:left="-540" w:right="-540"/>
        <w:rPr>
          <w:rFonts w:eastAsia="Times New Roman" w:cs="Helvetica"/>
          <w:b/>
          <w:bCs/>
          <w:color w:val="333333"/>
          <w:sz w:val="24"/>
        </w:rPr>
      </w:pPr>
      <w:r w:rsidRPr="000B1DAA">
        <w:rPr>
          <w:rFonts w:eastAsia="Times New Roman" w:cs="Helvetica"/>
          <w:b/>
          <w:bCs/>
          <w:color w:val="333333"/>
          <w:sz w:val="24"/>
        </w:rPr>
        <w:t>Curriculum Planning Levels</w:t>
      </w:r>
    </w:p>
    <w:p w14:paraId="1C968E2D" w14:textId="77777777" w:rsidR="00E5110E" w:rsidRPr="000B1DAA" w:rsidRDefault="00E5110E" w:rsidP="00E5110E">
      <w:pPr>
        <w:shd w:val="clear" w:color="auto" w:fill="FFFFFF"/>
        <w:spacing w:after="150" w:line="240" w:lineRule="auto"/>
        <w:ind w:left="-540" w:right="-540"/>
        <w:rPr>
          <w:rFonts w:eastAsia="Times New Roman" w:cs="Helvetica"/>
          <w:color w:val="333333"/>
        </w:rPr>
      </w:pPr>
      <w:r w:rsidRPr="000B1DAA">
        <w:rPr>
          <w:rFonts w:eastAsia="Times New Roman" w:cs="Helvetica"/>
          <w:color w:val="333333"/>
        </w:rPr>
        <w:t>Each performance indicator is assigned to one of six curriculum-planning levels that represent a continuum of instruction ranging from simple to complex. The levels can serve as building blocks for curriculum development in that students should know and be able to perform the performance indicators at one level before tackling more complex skills and knowledge at the next level. The six curriculum-planning levels are described as follows:</w:t>
      </w:r>
    </w:p>
    <w:p w14:paraId="56D92498" w14:textId="77777777" w:rsidR="00E5110E" w:rsidRDefault="00E5110E" w:rsidP="00E5110E">
      <w:pPr>
        <w:shd w:val="clear" w:color="auto" w:fill="FFFFFF"/>
        <w:spacing w:after="150" w:line="240" w:lineRule="auto"/>
        <w:ind w:left="-540" w:right="-540"/>
        <w:rPr>
          <w:rFonts w:eastAsia="Times New Roman" w:cs="Helvetica"/>
          <w:b/>
          <w:bCs/>
          <w:color w:val="333333"/>
        </w:rPr>
      </w:pPr>
      <w:r w:rsidRPr="000B1DAA">
        <w:rPr>
          <w:rFonts w:eastAsia="Times New Roman" w:cs="Helvetica"/>
          <w:b/>
          <w:bCs/>
          <w:color w:val="333333"/>
        </w:rPr>
        <w:t>Prerequisite (PQ): </w:t>
      </w:r>
    </w:p>
    <w:p w14:paraId="635DC9A9" w14:textId="77777777" w:rsidR="00E5110E" w:rsidRDefault="00E5110E" w:rsidP="00E5110E">
      <w:pPr>
        <w:numPr>
          <w:ilvl w:val="0"/>
          <w:numId w:val="1"/>
        </w:numPr>
        <w:shd w:val="clear" w:color="auto" w:fill="FFFFFF"/>
        <w:spacing w:after="150" w:line="240" w:lineRule="auto"/>
        <w:ind w:left="173" w:right="-547"/>
        <w:rPr>
          <w:rFonts w:eastAsia="Times New Roman" w:cs="Helvetica"/>
          <w:color w:val="333333"/>
        </w:rPr>
      </w:pPr>
      <w:r w:rsidRPr="000B1DAA">
        <w:rPr>
          <w:rFonts w:eastAsia="Times New Roman" w:cs="Helvetica"/>
          <w:color w:val="333333"/>
        </w:rPr>
        <w:t>Content develops employability and job-survival skills and concepts, including work ethics, personal appearance</w:t>
      </w:r>
      <w:r>
        <w:rPr>
          <w:rFonts w:eastAsia="Times New Roman" w:cs="Helvetica"/>
          <w:color w:val="333333"/>
        </w:rPr>
        <w:t>, and general business behavior</w:t>
      </w:r>
    </w:p>
    <w:p w14:paraId="200E4E8F" w14:textId="77777777" w:rsidR="00E5110E" w:rsidRPr="000B1DAA" w:rsidRDefault="00E5110E" w:rsidP="00E5110E">
      <w:pPr>
        <w:numPr>
          <w:ilvl w:val="0"/>
          <w:numId w:val="1"/>
        </w:numPr>
        <w:shd w:val="clear" w:color="auto" w:fill="FFFFFF"/>
        <w:spacing w:after="150" w:line="240" w:lineRule="auto"/>
        <w:ind w:left="173" w:right="-547"/>
        <w:rPr>
          <w:rFonts w:eastAsia="Times New Roman" w:cs="Helvetica"/>
          <w:color w:val="333333"/>
        </w:rPr>
      </w:pPr>
      <w:r>
        <w:rPr>
          <w:rFonts w:eastAsia="Times New Roman" w:cs="Helvetica"/>
          <w:color w:val="333333"/>
        </w:rPr>
        <w:t>Appropriate for 9</w:t>
      </w:r>
      <w:r w:rsidRPr="00D3097A">
        <w:rPr>
          <w:rFonts w:eastAsia="Times New Roman" w:cs="Helvetica"/>
          <w:color w:val="333333"/>
          <w:vertAlign w:val="superscript"/>
        </w:rPr>
        <w:t>th</w:t>
      </w:r>
      <w:r>
        <w:rPr>
          <w:rFonts w:eastAsia="Times New Roman" w:cs="Helvetica"/>
          <w:color w:val="333333"/>
        </w:rPr>
        <w:t>-11</w:t>
      </w:r>
      <w:r w:rsidRPr="00D3097A">
        <w:rPr>
          <w:rFonts w:eastAsia="Times New Roman" w:cs="Helvetica"/>
          <w:color w:val="333333"/>
          <w:vertAlign w:val="superscript"/>
        </w:rPr>
        <w:t>th</w:t>
      </w:r>
      <w:r>
        <w:rPr>
          <w:rFonts w:eastAsia="Times New Roman" w:cs="Helvetica"/>
          <w:color w:val="333333"/>
        </w:rPr>
        <w:t xml:space="preserve"> graders, </w:t>
      </w:r>
      <w:r w:rsidRPr="00D3097A">
        <w:rPr>
          <w:rFonts w:eastAsia="Times New Roman" w:cs="Helvetica"/>
          <w:color w:val="333333"/>
        </w:rPr>
        <w:t>students with little/</w:t>
      </w:r>
      <w:r>
        <w:rPr>
          <w:rFonts w:eastAsia="Times New Roman" w:cs="Helvetica"/>
          <w:color w:val="333333"/>
        </w:rPr>
        <w:t>no business background, and</w:t>
      </w:r>
      <w:r w:rsidRPr="00D3097A">
        <w:rPr>
          <w:rFonts w:eastAsia="Times New Roman" w:cs="Helvetica"/>
          <w:color w:val="333333"/>
        </w:rPr>
        <w:t xml:space="preserve"> students with special needs</w:t>
      </w:r>
    </w:p>
    <w:p w14:paraId="5FE88895" w14:textId="77777777" w:rsidR="00E5110E" w:rsidRDefault="00E5110E" w:rsidP="00E5110E">
      <w:pPr>
        <w:shd w:val="clear" w:color="auto" w:fill="FFFFFF"/>
        <w:spacing w:after="150" w:line="240" w:lineRule="auto"/>
        <w:ind w:left="-540" w:right="-540"/>
        <w:rPr>
          <w:rFonts w:eastAsia="Times New Roman" w:cs="Helvetica"/>
          <w:color w:val="333333"/>
        </w:rPr>
      </w:pPr>
      <w:r w:rsidRPr="000B1DAA">
        <w:rPr>
          <w:rFonts w:eastAsia="Times New Roman" w:cs="Helvetica"/>
          <w:b/>
          <w:bCs/>
          <w:color w:val="333333"/>
        </w:rPr>
        <w:t>Career Sustaining (CS):</w:t>
      </w:r>
      <w:r w:rsidRPr="000B1DAA">
        <w:rPr>
          <w:rFonts w:eastAsia="Times New Roman" w:cs="Helvetica"/>
          <w:color w:val="333333"/>
        </w:rPr>
        <w:t> </w:t>
      </w:r>
    </w:p>
    <w:p w14:paraId="76CCA4A7" w14:textId="77777777" w:rsidR="00E5110E" w:rsidRDefault="00E5110E" w:rsidP="00E5110E">
      <w:pPr>
        <w:numPr>
          <w:ilvl w:val="0"/>
          <w:numId w:val="2"/>
        </w:numPr>
        <w:shd w:val="clear" w:color="auto" w:fill="FFFFFF"/>
        <w:spacing w:after="150" w:line="240" w:lineRule="auto"/>
        <w:ind w:right="-540"/>
        <w:rPr>
          <w:rFonts w:eastAsia="Times New Roman" w:cs="Helvetica"/>
          <w:color w:val="333333"/>
        </w:rPr>
      </w:pPr>
      <w:r w:rsidRPr="000B1DAA">
        <w:rPr>
          <w:rFonts w:eastAsia="Times New Roman" w:cs="Helvetica"/>
          <w:color w:val="333333"/>
        </w:rPr>
        <w:t>Content develops skills and knowledge needed for continued employment in or study of business based on the application of basi</w:t>
      </w:r>
      <w:r>
        <w:rPr>
          <w:rFonts w:eastAsia="Times New Roman" w:cs="Helvetica"/>
          <w:color w:val="333333"/>
        </w:rPr>
        <w:t>c academics and business skills</w:t>
      </w:r>
    </w:p>
    <w:p w14:paraId="23D5836B" w14:textId="77777777" w:rsidR="00E5110E" w:rsidRPr="000B1DAA" w:rsidRDefault="00E5110E" w:rsidP="00E5110E">
      <w:pPr>
        <w:numPr>
          <w:ilvl w:val="0"/>
          <w:numId w:val="2"/>
        </w:numPr>
        <w:shd w:val="clear" w:color="auto" w:fill="FFFFFF"/>
        <w:spacing w:after="150" w:line="240" w:lineRule="auto"/>
        <w:ind w:right="-540"/>
        <w:rPr>
          <w:rFonts w:eastAsia="Times New Roman" w:cs="Helvetica"/>
          <w:color w:val="333333"/>
        </w:rPr>
      </w:pPr>
      <w:r>
        <w:rPr>
          <w:rFonts w:eastAsia="Times New Roman" w:cs="Helvetica"/>
          <w:color w:val="333333"/>
        </w:rPr>
        <w:t>Appropriate for “t</w:t>
      </w:r>
      <w:r w:rsidRPr="00D3097A">
        <w:rPr>
          <w:rFonts w:eastAsia="Times New Roman" w:cs="Helvetica"/>
          <w:color w:val="333333"/>
        </w:rPr>
        <w:t>ypical” high-school students of average and above-average abilities and interest</w:t>
      </w:r>
    </w:p>
    <w:p w14:paraId="511F7750" w14:textId="77777777" w:rsidR="00E5110E" w:rsidRDefault="00E5110E" w:rsidP="00E5110E">
      <w:pPr>
        <w:shd w:val="clear" w:color="auto" w:fill="FFFFFF"/>
        <w:spacing w:after="150" w:line="240" w:lineRule="auto"/>
        <w:ind w:left="-540" w:right="-540"/>
        <w:rPr>
          <w:rFonts w:eastAsia="Times New Roman" w:cs="Helvetica"/>
          <w:b/>
          <w:bCs/>
          <w:color w:val="333333"/>
        </w:rPr>
      </w:pPr>
      <w:r w:rsidRPr="000B1DAA">
        <w:rPr>
          <w:rFonts w:eastAsia="Times New Roman" w:cs="Helvetica"/>
          <w:b/>
          <w:bCs/>
          <w:color w:val="333333"/>
        </w:rPr>
        <w:t>Specialist (SP): </w:t>
      </w:r>
    </w:p>
    <w:p w14:paraId="3F3110EE" w14:textId="77777777" w:rsidR="00E5110E" w:rsidRDefault="00E5110E" w:rsidP="00E5110E">
      <w:pPr>
        <w:numPr>
          <w:ilvl w:val="0"/>
          <w:numId w:val="3"/>
        </w:numPr>
        <w:shd w:val="clear" w:color="auto" w:fill="FFFFFF"/>
        <w:spacing w:after="150" w:line="240" w:lineRule="auto"/>
        <w:ind w:right="-540"/>
        <w:rPr>
          <w:rFonts w:eastAsia="Times New Roman" w:cs="Helvetica"/>
          <w:color w:val="333333"/>
        </w:rPr>
      </w:pPr>
      <w:r w:rsidRPr="000B1DAA">
        <w:rPr>
          <w:rFonts w:eastAsia="Times New Roman" w:cs="Helvetica"/>
          <w:color w:val="333333"/>
        </w:rPr>
        <w:t>Content provides in-depth, solid understanding and skill develo</w:t>
      </w:r>
      <w:r>
        <w:rPr>
          <w:rFonts w:eastAsia="Times New Roman" w:cs="Helvetica"/>
          <w:color w:val="333333"/>
        </w:rPr>
        <w:t>pment in all business functions</w:t>
      </w:r>
    </w:p>
    <w:p w14:paraId="58633E45" w14:textId="77777777" w:rsidR="00E5110E" w:rsidRPr="000B1DAA" w:rsidRDefault="00E5110E" w:rsidP="00E5110E">
      <w:pPr>
        <w:numPr>
          <w:ilvl w:val="0"/>
          <w:numId w:val="3"/>
        </w:numPr>
        <w:shd w:val="clear" w:color="auto" w:fill="FFFFFF"/>
        <w:spacing w:after="150" w:line="240" w:lineRule="auto"/>
        <w:ind w:right="-540"/>
        <w:rPr>
          <w:rFonts w:eastAsia="Times New Roman" w:cs="Helvetica"/>
          <w:color w:val="333333"/>
        </w:rPr>
      </w:pPr>
      <w:r>
        <w:rPr>
          <w:rFonts w:eastAsia="Times New Roman" w:cs="Helvetica"/>
          <w:color w:val="333333"/>
        </w:rPr>
        <w:t>Appropriate for a</w:t>
      </w:r>
      <w:r w:rsidRPr="00D3097A">
        <w:rPr>
          <w:rFonts w:eastAsia="Times New Roman" w:cs="Helvetica"/>
          <w:color w:val="333333"/>
        </w:rPr>
        <w:t>dvanced high school students</w:t>
      </w:r>
      <w:r>
        <w:rPr>
          <w:rFonts w:eastAsia="Times New Roman" w:cs="Helvetica"/>
          <w:color w:val="333333"/>
        </w:rPr>
        <w:t xml:space="preserve"> and post-secondary students</w:t>
      </w:r>
    </w:p>
    <w:p w14:paraId="7258C5AA" w14:textId="77777777" w:rsidR="00E5110E" w:rsidRDefault="00E5110E" w:rsidP="00E5110E">
      <w:pPr>
        <w:shd w:val="clear" w:color="auto" w:fill="FFFFFF"/>
        <w:spacing w:after="150" w:line="240" w:lineRule="auto"/>
        <w:ind w:left="-540" w:right="-540"/>
        <w:rPr>
          <w:rFonts w:eastAsia="Times New Roman" w:cs="Helvetica"/>
          <w:color w:val="333333"/>
        </w:rPr>
      </w:pPr>
      <w:r w:rsidRPr="000B1DAA">
        <w:rPr>
          <w:rFonts w:eastAsia="Times New Roman" w:cs="Helvetica"/>
          <w:b/>
          <w:bCs/>
          <w:color w:val="333333"/>
        </w:rPr>
        <w:t>Supervisor (SU):</w:t>
      </w:r>
      <w:r w:rsidRPr="000B1DAA">
        <w:rPr>
          <w:rFonts w:eastAsia="Times New Roman" w:cs="Helvetica"/>
          <w:color w:val="333333"/>
        </w:rPr>
        <w:t> </w:t>
      </w:r>
    </w:p>
    <w:p w14:paraId="52A3FA7A" w14:textId="77777777" w:rsidR="00E5110E" w:rsidRDefault="00E5110E" w:rsidP="00E5110E">
      <w:pPr>
        <w:numPr>
          <w:ilvl w:val="0"/>
          <w:numId w:val="4"/>
        </w:numPr>
        <w:shd w:val="clear" w:color="auto" w:fill="FFFFFF"/>
        <w:spacing w:after="150" w:line="240" w:lineRule="auto"/>
        <w:ind w:right="-540"/>
        <w:rPr>
          <w:rFonts w:eastAsia="Times New Roman" w:cs="Helvetica"/>
          <w:color w:val="333333"/>
        </w:rPr>
      </w:pPr>
      <w:r w:rsidRPr="000B1DAA">
        <w:rPr>
          <w:rFonts w:eastAsia="Times New Roman" w:cs="Helvetica"/>
          <w:color w:val="333333"/>
        </w:rPr>
        <w:t xml:space="preserve">Content provides the same in-depth, solid understanding and skill development in all business functions as in the specialist curriculum, and in addition, incorporates content that addresses the supervision </w:t>
      </w:r>
      <w:r>
        <w:rPr>
          <w:rFonts w:eastAsia="Times New Roman" w:cs="Helvetica"/>
          <w:color w:val="333333"/>
        </w:rPr>
        <w:t>of people</w:t>
      </w:r>
    </w:p>
    <w:p w14:paraId="77CCED90" w14:textId="77777777" w:rsidR="00E5110E" w:rsidRPr="000B1DAA" w:rsidRDefault="00E5110E" w:rsidP="00E5110E">
      <w:pPr>
        <w:numPr>
          <w:ilvl w:val="0"/>
          <w:numId w:val="4"/>
        </w:numPr>
        <w:shd w:val="clear" w:color="auto" w:fill="FFFFFF"/>
        <w:spacing w:after="150" w:line="240" w:lineRule="auto"/>
        <w:ind w:right="-540"/>
        <w:rPr>
          <w:rFonts w:eastAsia="Times New Roman" w:cs="Helvetica"/>
          <w:color w:val="333333"/>
        </w:rPr>
      </w:pPr>
      <w:r>
        <w:rPr>
          <w:rFonts w:eastAsia="Times New Roman" w:cs="Helvetica"/>
          <w:color w:val="333333"/>
        </w:rPr>
        <w:t>Appropriate for y</w:t>
      </w:r>
      <w:r w:rsidRPr="00D3097A">
        <w:rPr>
          <w:rFonts w:eastAsia="Times New Roman" w:cs="Helvetica"/>
          <w:color w:val="333333"/>
        </w:rPr>
        <w:t>oung adults at post-secondary level</w:t>
      </w:r>
    </w:p>
    <w:p w14:paraId="0BC2A5F3" w14:textId="77777777" w:rsidR="00E5110E" w:rsidRDefault="00E5110E" w:rsidP="00E5110E">
      <w:pPr>
        <w:shd w:val="clear" w:color="auto" w:fill="FFFFFF"/>
        <w:spacing w:after="150" w:line="240" w:lineRule="auto"/>
        <w:ind w:left="-540" w:right="-540"/>
        <w:rPr>
          <w:rFonts w:eastAsia="Times New Roman" w:cs="Helvetica"/>
          <w:color w:val="333333"/>
        </w:rPr>
      </w:pPr>
      <w:r w:rsidRPr="000B1DAA">
        <w:rPr>
          <w:rFonts w:eastAsia="Times New Roman" w:cs="Helvetica"/>
          <w:b/>
          <w:bCs/>
          <w:color w:val="333333"/>
        </w:rPr>
        <w:t>Manager (MN):</w:t>
      </w:r>
      <w:r w:rsidRPr="000B1DAA">
        <w:rPr>
          <w:rFonts w:eastAsia="Times New Roman" w:cs="Helvetica"/>
          <w:color w:val="333333"/>
        </w:rPr>
        <w:t> </w:t>
      </w:r>
    </w:p>
    <w:p w14:paraId="45651FD6" w14:textId="77777777" w:rsidR="00E5110E" w:rsidRDefault="00E5110E" w:rsidP="00E5110E">
      <w:pPr>
        <w:numPr>
          <w:ilvl w:val="0"/>
          <w:numId w:val="5"/>
        </w:numPr>
        <w:shd w:val="clear" w:color="auto" w:fill="FFFFFF"/>
        <w:spacing w:after="150" w:line="240" w:lineRule="auto"/>
        <w:ind w:right="-540"/>
        <w:rPr>
          <w:rFonts w:eastAsia="Times New Roman" w:cs="Helvetica"/>
          <w:color w:val="333333"/>
        </w:rPr>
      </w:pPr>
      <w:r w:rsidRPr="000B1DAA">
        <w:rPr>
          <w:rFonts w:eastAsia="Times New Roman" w:cs="Helvetica"/>
          <w:color w:val="333333"/>
        </w:rPr>
        <w:t>Content develops strategic decision-making skills in all business functions needed to manage a business or de</w:t>
      </w:r>
      <w:r>
        <w:rPr>
          <w:rFonts w:eastAsia="Times New Roman" w:cs="Helvetica"/>
          <w:color w:val="333333"/>
        </w:rPr>
        <w:t>partment within an organization</w:t>
      </w:r>
    </w:p>
    <w:p w14:paraId="5383364C" w14:textId="77777777" w:rsidR="00E5110E" w:rsidRPr="000B1DAA" w:rsidRDefault="00E5110E" w:rsidP="00E5110E">
      <w:pPr>
        <w:numPr>
          <w:ilvl w:val="0"/>
          <w:numId w:val="5"/>
        </w:numPr>
        <w:shd w:val="clear" w:color="auto" w:fill="FFFFFF"/>
        <w:spacing w:after="150" w:line="240" w:lineRule="auto"/>
        <w:ind w:right="-540"/>
        <w:rPr>
          <w:rFonts w:eastAsia="Times New Roman" w:cs="Helvetica"/>
          <w:color w:val="333333"/>
        </w:rPr>
      </w:pPr>
      <w:r>
        <w:rPr>
          <w:rFonts w:eastAsia="Times New Roman" w:cs="Helvetica"/>
          <w:color w:val="333333"/>
        </w:rPr>
        <w:t>Appropriate for y</w:t>
      </w:r>
      <w:r w:rsidRPr="00D3097A">
        <w:rPr>
          <w:rFonts w:eastAsia="Times New Roman" w:cs="Helvetica"/>
          <w:color w:val="333333"/>
        </w:rPr>
        <w:t>oung adults at post-secondary level</w:t>
      </w:r>
    </w:p>
    <w:p w14:paraId="6BC6EE7A" w14:textId="77777777" w:rsidR="00E5110E" w:rsidRDefault="00E5110E" w:rsidP="00E5110E">
      <w:pPr>
        <w:shd w:val="clear" w:color="auto" w:fill="FFFFFF"/>
        <w:spacing w:after="150" w:line="240" w:lineRule="auto"/>
        <w:ind w:left="-540" w:right="-540"/>
        <w:rPr>
          <w:rFonts w:eastAsia="Times New Roman" w:cs="Helvetica"/>
          <w:b/>
          <w:bCs/>
          <w:color w:val="333333"/>
        </w:rPr>
      </w:pPr>
      <w:r w:rsidRPr="000B1DAA">
        <w:rPr>
          <w:rFonts w:eastAsia="Times New Roman" w:cs="Helvetica"/>
          <w:b/>
          <w:bCs/>
          <w:color w:val="333333"/>
        </w:rPr>
        <w:t>Owner (ON): </w:t>
      </w:r>
    </w:p>
    <w:p w14:paraId="49B7BB9A" w14:textId="77777777" w:rsidR="00E5110E" w:rsidRDefault="00E5110E" w:rsidP="00E5110E">
      <w:pPr>
        <w:numPr>
          <w:ilvl w:val="0"/>
          <w:numId w:val="6"/>
        </w:numPr>
        <w:shd w:val="clear" w:color="auto" w:fill="FFFFFF"/>
        <w:spacing w:after="150" w:line="240" w:lineRule="auto"/>
        <w:ind w:right="-540"/>
        <w:rPr>
          <w:rFonts w:eastAsia="Times New Roman" w:cs="Helvetica"/>
          <w:color w:val="333333"/>
        </w:rPr>
      </w:pPr>
      <w:r w:rsidRPr="000B1DAA">
        <w:rPr>
          <w:rFonts w:eastAsia="Times New Roman" w:cs="Helvetica"/>
          <w:color w:val="333333"/>
        </w:rPr>
        <w:t>Content develops strategic decision-making skills in all aspects of business that are neede</w:t>
      </w:r>
      <w:r>
        <w:rPr>
          <w:rFonts w:eastAsia="Times New Roman" w:cs="Helvetica"/>
          <w:color w:val="333333"/>
        </w:rPr>
        <w:t>d to own and operate a business</w:t>
      </w:r>
    </w:p>
    <w:p w14:paraId="28A4D166" w14:textId="77777777" w:rsidR="00E5110E" w:rsidRPr="000B1DAA" w:rsidRDefault="00E5110E" w:rsidP="00E5110E">
      <w:pPr>
        <w:numPr>
          <w:ilvl w:val="0"/>
          <w:numId w:val="6"/>
        </w:numPr>
        <w:shd w:val="clear" w:color="auto" w:fill="FFFFFF"/>
        <w:spacing w:after="150" w:line="240" w:lineRule="auto"/>
        <w:ind w:right="-540"/>
        <w:rPr>
          <w:rFonts w:eastAsia="Times New Roman" w:cs="Helvetica"/>
          <w:color w:val="333333"/>
        </w:rPr>
      </w:pPr>
      <w:r>
        <w:rPr>
          <w:rFonts w:eastAsia="Times New Roman" w:cs="Helvetica"/>
          <w:color w:val="333333"/>
        </w:rPr>
        <w:t>Appropriate for y</w:t>
      </w:r>
      <w:r w:rsidRPr="00D3097A">
        <w:rPr>
          <w:rFonts w:eastAsia="Times New Roman" w:cs="Helvetica"/>
          <w:color w:val="333333"/>
        </w:rPr>
        <w:t>oung adults at post-secondary level</w:t>
      </w:r>
    </w:p>
    <w:p w14:paraId="5E23E23C" w14:textId="23552427" w:rsidR="00963854" w:rsidRDefault="00963854"/>
    <w:p w14:paraId="1458BEAB" w14:textId="2B975913" w:rsidR="00E5110E" w:rsidRDefault="00E5110E" w:rsidP="00E5110E"/>
    <w:p w14:paraId="6840F528" w14:textId="1F09F5C5" w:rsidR="00E5110E" w:rsidRPr="00E5110E" w:rsidRDefault="00E5110E" w:rsidP="00E5110E">
      <w:pPr>
        <w:tabs>
          <w:tab w:val="left" w:pos="2325"/>
        </w:tabs>
      </w:pPr>
      <w:r>
        <w:tab/>
      </w:r>
    </w:p>
    <w:sectPr w:rsidR="00E5110E" w:rsidRPr="00E5110E">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A79D71" w14:textId="77777777" w:rsidR="00E5110E" w:rsidRDefault="00E5110E" w:rsidP="00E5110E">
      <w:pPr>
        <w:spacing w:after="0" w:line="240" w:lineRule="auto"/>
      </w:pPr>
      <w:r>
        <w:separator/>
      </w:r>
    </w:p>
  </w:endnote>
  <w:endnote w:type="continuationSeparator" w:id="0">
    <w:p w14:paraId="0A254939" w14:textId="77777777" w:rsidR="00E5110E" w:rsidRDefault="00E5110E" w:rsidP="00E511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1B9A86" w14:textId="304CC95A" w:rsidR="00E5110E" w:rsidRPr="001F7A42" w:rsidRDefault="00E5110E" w:rsidP="00E5110E">
    <w:pPr>
      <w:pStyle w:val="Footer"/>
      <w:jc w:val="center"/>
      <w:rPr>
        <w:i/>
        <w:sz w:val="20"/>
      </w:rPr>
    </w:pPr>
    <w:r>
      <w:rPr>
        <w:sz w:val="20"/>
      </w:rPr>
      <w:t>© 202</w:t>
    </w:r>
    <w:r>
      <w:rPr>
        <w:sz w:val="20"/>
      </w:rPr>
      <w:t>1</w:t>
    </w:r>
    <w:r w:rsidRPr="00F61576">
      <w:rPr>
        <w:sz w:val="20"/>
      </w:rPr>
      <w:t>, MBA Research and Curriculum Center®</w:t>
    </w:r>
  </w:p>
  <w:p w14:paraId="304F88A6" w14:textId="77777777" w:rsidR="00E5110E" w:rsidRDefault="00E511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C97B09" w14:textId="77777777" w:rsidR="00E5110E" w:rsidRDefault="00E5110E" w:rsidP="00E5110E">
      <w:pPr>
        <w:spacing w:after="0" w:line="240" w:lineRule="auto"/>
      </w:pPr>
      <w:r>
        <w:separator/>
      </w:r>
    </w:p>
  </w:footnote>
  <w:footnote w:type="continuationSeparator" w:id="0">
    <w:p w14:paraId="066F5BFA" w14:textId="77777777" w:rsidR="00E5110E" w:rsidRDefault="00E5110E" w:rsidP="00E5110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5551D4"/>
    <w:multiLevelType w:val="hybridMultilevel"/>
    <w:tmpl w:val="08609488"/>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1" w15:restartNumberingAfterBreak="0">
    <w:nsid w:val="1E1B313A"/>
    <w:multiLevelType w:val="hybridMultilevel"/>
    <w:tmpl w:val="55A8A7D6"/>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2" w15:restartNumberingAfterBreak="0">
    <w:nsid w:val="3F1E1E9A"/>
    <w:multiLevelType w:val="hybridMultilevel"/>
    <w:tmpl w:val="544AFDFC"/>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3" w15:restartNumberingAfterBreak="0">
    <w:nsid w:val="3FAA2B99"/>
    <w:multiLevelType w:val="hybridMultilevel"/>
    <w:tmpl w:val="6B10E3C0"/>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4" w15:restartNumberingAfterBreak="0">
    <w:nsid w:val="4C2A335C"/>
    <w:multiLevelType w:val="hybridMultilevel"/>
    <w:tmpl w:val="220445AA"/>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5" w15:restartNumberingAfterBreak="0">
    <w:nsid w:val="63BA1355"/>
    <w:multiLevelType w:val="hybridMultilevel"/>
    <w:tmpl w:val="95E28EF8"/>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num w:numId="1">
    <w:abstractNumId w:val="0"/>
  </w:num>
  <w:num w:numId="2">
    <w:abstractNumId w:val="5"/>
  </w:num>
  <w:num w:numId="3">
    <w:abstractNumId w:val="1"/>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110E"/>
    <w:rsid w:val="007A7873"/>
    <w:rsid w:val="00963854"/>
    <w:rsid w:val="00E511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71DB77"/>
  <w15:chartTrackingRefBased/>
  <w15:docId w15:val="{6AE59C5A-4D7C-463E-ACF1-73AF7C4EC8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110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PACourseTitle">
    <w:name w:val="BPA Course Title"/>
    <w:basedOn w:val="Normal"/>
    <w:link w:val="BPACourseTitleChar"/>
    <w:qFormat/>
    <w:rsid w:val="007A7873"/>
    <w:pPr>
      <w:spacing w:after="120" w:line="240" w:lineRule="auto"/>
      <w:jc w:val="center"/>
    </w:pPr>
    <w:rPr>
      <w:b/>
      <w:sz w:val="36"/>
      <w:szCs w:val="36"/>
    </w:rPr>
  </w:style>
  <w:style w:type="character" w:customStyle="1" w:styleId="BPACourseTitleChar">
    <w:name w:val="BPA Course Title Char"/>
    <w:basedOn w:val="DefaultParagraphFont"/>
    <w:link w:val="BPACourseTitle"/>
    <w:rsid w:val="007A7873"/>
    <w:rPr>
      <w:b/>
      <w:sz w:val="36"/>
      <w:szCs w:val="36"/>
    </w:rPr>
  </w:style>
  <w:style w:type="paragraph" w:styleId="Header">
    <w:name w:val="header"/>
    <w:basedOn w:val="Normal"/>
    <w:link w:val="HeaderChar"/>
    <w:uiPriority w:val="99"/>
    <w:unhideWhenUsed/>
    <w:rsid w:val="00E511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110E"/>
  </w:style>
  <w:style w:type="paragraph" w:styleId="Footer">
    <w:name w:val="footer"/>
    <w:basedOn w:val="Normal"/>
    <w:link w:val="FooterChar"/>
    <w:uiPriority w:val="99"/>
    <w:unhideWhenUsed/>
    <w:rsid w:val="00E511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11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1619</Characters>
  <Application>Microsoft Office Word</Application>
  <DocSecurity>0</DocSecurity>
  <Lines>13</Lines>
  <Paragraphs>3</Paragraphs>
  <ScaleCrop>false</ScaleCrop>
  <Company/>
  <LinksUpToDate>false</LinksUpToDate>
  <CharactersWithSpaces>1899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Miller</dc:creator>
  <cp:keywords/>
  <dc:description/>
  <cp:lastModifiedBy>April Miller</cp:lastModifiedBy>
  <cp:revision>1</cp:revision>
  <dcterms:created xsi:type="dcterms:W3CDTF">2021-01-27T20:34:00Z</dcterms:created>
  <dcterms:modified xsi:type="dcterms:W3CDTF">2021-01-27T20:35:00Z</dcterms:modified>
</cp:coreProperties>
</file>